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C7" w:rsidRPr="00DC3DC7" w:rsidRDefault="00DC3DC7" w:rsidP="00DC3DC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DC3DC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01.02.2017</w:t>
      </w:r>
      <w:r w:rsidR="00FE7C7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г.</w:t>
      </w:r>
      <w:r w:rsidRPr="00DC3DC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№20</w:t>
      </w:r>
    </w:p>
    <w:p w:rsidR="00DC3DC7" w:rsidRPr="00DC3DC7" w:rsidRDefault="00DC3DC7" w:rsidP="00DC3DC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DC3DC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РОССИЙСКАЯ ФЕДЕРАЦИЯ</w:t>
      </w:r>
    </w:p>
    <w:p w:rsidR="00DC3DC7" w:rsidRPr="00DC3DC7" w:rsidRDefault="00DC3DC7" w:rsidP="00DC3DC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DC3DC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ИРКУТСКАЯ ОБЛАСТЬ</w:t>
      </w:r>
    </w:p>
    <w:p w:rsidR="00DC3DC7" w:rsidRPr="00DC3DC7" w:rsidRDefault="00DC3DC7" w:rsidP="00DC3DC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DC3DC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БОХАНСКИЙ МУНИЦИПАЛЬНЫЙ РАЙОН</w:t>
      </w:r>
    </w:p>
    <w:p w:rsidR="00FE7C75" w:rsidRDefault="00DC3DC7" w:rsidP="00DC3DC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DC3DC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МУНИЦИПАЛЬНОЕ ОБРАЗОВАНИЕ «ТИХОНОВКА»</w:t>
      </w:r>
    </w:p>
    <w:p w:rsidR="00FE7C75" w:rsidRDefault="00DC3DC7" w:rsidP="00DC3DC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DC3DC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АДМИНИСТРАЦИЯ</w:t>
      </w:r>
    </w:p>
    <w:p w:rsidR="00DC3DC7" w:rsidRPr="00DC3DC7" w:rsidRDefault="00DC3DC7" w:rsidP="00DC3DC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DC3DC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ПОСТАНОВЛЕНИЕ</w:t>
      </w:r>
    </w:p>
    <w:p w:rsidR="00DC3DC7" w:rsidRDefault="00DC3DC7" w:rsidP="00DC3DC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C3DC7" w:rsidRPr="00DC3DC7" w:rsidRDefault="00FE7C75" w:rsidP="00DC3DC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ОБ </w:t>
      </w:r>
      <w:r w:rsidR="00DC3DC7" w:rsidRPr="00DC3DC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УТВЕРЖДЕНИИ ПЕРЕЧНЯ ДОЛЖНОСТЕЙ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DC3DC7" w:rsidRPr="00DC3DC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МУНИЦИПАЛЬНОЙ СЛУЖБЫ, СВЕДЕНИЯ О ДОХОДАХ, ОБ ИМУЩЕСТВЕ И ОБЯЗАТЕЛЬСТВАХ ИМУЩЕСТВЕННОГО ХАРАКТЕРА, КОТОРЫХ И ЧЛЕНОВ СЕМЕЙ РАЗМЕЩАЮТСЯ НА ОФИЦИАЛЬНОМ САЙТЕ МО «БОХАНСКИЙ РАЙОН» И ПРЕДОСТАВЛЯЮТСЯ СМИ ДЛЯ ОПУБЛИКОВАНИЯ. </w:t>
      </w:r>
    </w:p>
    <w:p w:rsidR="00DC3DC7" w:rsidRPr="00DC3DC7" w:rsidRDefault="00DC3DC7" w:rsidP="00DC3DC7">
      <w:pPr>
        <w:shd w:val="clear" w:color="auto" w:fill="F9F9F9"/>
        <w:tabs>
          <w:tab w:val="left" w:pos="6840"/>
        </w:tabs>
        <w:spacing w:after="0" w:line="360" w:lineRule="atLeast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DC3DC7" w:rsidRPr="00DC3DC7" w:rsidRDefault="00DC3DC7" w:rsidP="00113776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C3DC7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части 1 статьи 15 Федерального закона от 02.03.2007 г. № 25 «О муниципальной службе в Российской Федерации» , пункта 4 части 1 статьи 8 Федерального закона от 25.12.2008 г. № 273-ФЗ «О противодействии коррупции», пунктом 3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</w:t>
      </w:r>
      <w:r w:rsidR="00FE7C75">
        <w:rPr>
          <w:rFonts w:ascii="Arial" w:eastAsia="Times New Roman" w:hAnsi="Arial" w:cs="Arial"/>
          <w:sz w:val="24"/>
          <w:szCs w:val="24"/>
          <w:lang w:eastAsia="ru-RU"/>
        </w:rPr>
        <w:t xml:space="preserve"> и при замещении которых </w:t>
      </w:r>
      <w:r w:rsidRPr="00DC3DC7">
        <w:rPr>
          <w:rFonts w:ascii="Arial" w:eastAsia="Times New Roman" w:hAnsi="Arial" w:cs="Arial"/>
          <w:sz w:val="24"/>
          <w:szCs w:val="24"/>
          <w:lang w:eastAsia="ru-RU"/>
        </w:rPr>
        <w:t>федеральные государственные служащие обязаны представить сведения о своих доходах, об имуществе и обязательствах имущественного характера, а также сведения о доходах,</w:t>
      </w:r>
      <w:r w:rsidR="00FE7C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3DC7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детей», Уставом муниципального образования «Тихоновка»</w:t>
      </w:r>
    </w:p>
    <w:p w:rsidR="00DC3DC7" w:rsidRDefault="00DC3DC7" w:rsidP="00113776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444444"/>
          <w:sz w:val="30"/>
          <w:szCs w:val="30"/>
          <w:lang w:eastAsia="ru-RU"/>
        </w:rPr>
      </w:pPr>
    </w:p>
    <w:p w:rsidR="00DC3DC7" w:rsidRPr="0088560F" w:rsidRDefault="00DC3DC7" w:rsidP="00113776">
      <w:pPr>
        <w:shd w:val="clear" w:color="auto" w:fill="F9F9F9"/>
        <w:spacing w:after="0" w:line="360" w:lineRule="atLeast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8560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C3DC7" w:rsidRPr="00DC3DC7" w:rsidRDefault="00DC3DC7" w:rsidP="00113776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C3DC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должностей муниципальной </w:t>
      </w:r>
      <w:r w:rsidRPr="0088560F">
        <w:rPr>
          <w:rFonts w:ascii="Arial" w:eastAsia="Times New Roman" w:hAnsi="Arial" w:cs="Arial"/>
          <w:sz w:val="24"/>
          <w:szCs w:val="24"/>
          <w:lang w:eastAsia="ru-RU"/>
        </w:rPr>
        <w:t>службы,</w:t>
      </w:r>
      <w:r w:rsidRPr="0088560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сведения о доходах, об имуществе и обязательствах имущественного характера, которых и членов семей размещаются на официальном сайте МО «Боханский район» и предоставляются СМИ для опубликования </w:t>
      </w:r>
      <w:r w:rsidR="0011377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(П</w:t>
      </w:r>
      <w:r w:rsidRPr="0088560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риложение 1). </w:t>
      </w:r>
    </w:p>
    <w:p w:rsidR="00DC3DC7" w:rsidRPr="00DC3DC7" w:rsidRDefault="00DC3DC7" w:rsidP="00113776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C3DC7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</w:t>
      </w:r>
      <w:r w:rsidR="0088560F" w:rsidRPr="0088560F">
        <w:rPr>
          <w:rFonts w:ascii="Arial" w:eastAsia="Times New Roman" w:hAnsi="Arial" w:cs="Arial"/>
          <w:sz w:val="24"/>
          <w:szCs w:val="24"/>
          <w:lang w:eastAsia="ru-RU"/>
        </w:rPr>
        <w:t>постановление подлежит опубликованию в Вестнике МО «Тихоновка» и информационно-телекоммуникационной сети Интернет.</w:t>
      </w:r>
    </w:p>
    <w:p w:rsidR="00DC3DC7" w:rsidRPr="00DC3DC7" w:rsidRDefault="00DC3DC7" w:rsidP="00113776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C3DC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8560F" w:rsidRPr="0088560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оставляю за </w:t>
      </w:r>
      <w:proofErr w:type="gramStart"/>
      <w:r w:rsidR="0088560F" w:rsidRPr="0088560F">
        <w:rPr>
          <w:rFonts w:ascii="Arial" w:eastAsia="Times New Roman" w:hAnsi="Arial" w:cs="Arial"/>
          <w:sz w:val="24"/>
          <w:szCs w:val="24"/>
          <w:lang w:eastAsia="ru-RU"/>
        </w:rPr>
        <w:t>собой.</w:t>
      </w:r>
      <w:r w:rsidRPr="00DC3DC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C3DC7" w:rsidRPr="00DC3DC7" w:rsidRDefault="00DC3DC7" w:rsidP="00113776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60F" w:rsidRDefault="0088560F" w:rsidP="0011377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8560F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gramStart"/>
      <w:r w:rsidRPr="0088560F">
        <w:rPr>
          <w:rFonts w:ascii="Arial" w:eastAsia="Times New Roman" w:hAnsi="Arial" w:cs="Arial"/>
          <w:sz w:val="24"/>
          <w:szCs w:val="24"/>
          <w:lang w:eastAsia="ru-RU"/>
        </w:rPr>
        <w:t xml:space="preserve">Тихоновка»   </w:t>
      </w:r>
      <w:proofErr w:type="gramEnd"/>
      <w:r w:rsidRPr="008856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М.В.Скоробогатова                                                                  </w:t>
      </w:r>
    </w:p>
    <w:p w:rsidR="00DC3DC7" w:rsidRPr="00DC3DC7" w:rsidRDefault="00DC3DC7" w:rsidP="0088560F">
      <w:pPr>
        <w:shd w:val="clear" w:color="auto" w:fill="F9F9F9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DC3DC7">
        <w:rPr>
          <w:rFonts w:ascii="Courier New" w:eastAsia="Times New Roman" w:hAnsi="Courier New" w:cs="Courier New"/>
          <w:color w:val="444444"/>
          <w:lang w:eastAsia="ru-RU"/>
        </w:rPr>
        <w:lastRenderedPageBreak/>
        <w:t>Приложение 1</w:t>
      </w:r>
    </w:p>
    <w:p w:rsidR="00FE7C75" w:rsidRPr="00DC3DC7" w:rsidRDefault="00DC3DC7" w:rsidP="00FE7C75">
      <w:pPr>
        <w:shd w:val="clear" w:color="auto" w:fill="F9F9F9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color w:val="444444"/>
          <w:lang w:eastAsia="ru-RU"/>
        </w:rPr>
      </w:pPr>
      <w:r w:rsidRPr="00DC3DC7">
        <w:rPr>
          <w:rFonts w:ascii="Courier New" w:eastAsia="Times New Roman" w:hAnsi="Courier New" w:cs="Courier New"/>
          <w:color w:val="444444"/>
          <w:lang w:eastAsia="ru-RU"/>
        </w:rPr>
        <w:t xml:space="preserve">К </w:t>
      </w:r>
      <w:r w:rsidR="00FE7C75">
        <w:rPr>
          <w:rFonts w:ascii="Courier New" w:eastAsia="Times New Roman" w:hAnsi="Courier New" w:cs="Courier New"/>
          <w:color w:val="444444"/>
          <w:lang w:eastAsia="ru-RU"/>
        </w:rPr>
        <w:t>постановлению администрации</w:t>
      </w:r>
    </w:p>
    <w:p w:rsidR="00DC3DC7" w:rsidRPr="00DC3DC7" w:rsidRDefault="00FE7C75" w:rsidP="0088560F">
      <w:pPr>
        <w:shd w:val="clear" w:color="auto" w:fill="F9F9F9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color w:val="444444"/>
          <w:lang w:eastAsia="ru-RU"/>
        </w:rPr>
      </w:pPr>
      <w:r>
        <w:rPr>
          <w:rFonts w:ascii="Courier New" w:eastAsia="Times New Roman" w:hAnsi="Courier New" w:cs="Courier New"/>
          <w:color w:val="444444"/>
          <w:lang w:eastAsia="ru-RU"/>
        </w:rPr>
        <w:t xml:space="preserve">От 01.02.2017г. </w:t>
      </w:r>
      <w:r w:rsidR="00DC3DC7" w:rsidRPr="00DC3DC7">
        <w:rPr>
          <w:rFonts w:ascii="Courier New" w:eastAsia="Times New Roman" w:hAnsi="Courier New" w:cs="Courier New"/>
          <w:color w:val="444444"/>
          <w:lang w:eastAsia="ru-RU"/>
        </w:rPr>
        <w:t>201</w:t>
      </w:r>
      <w:r w:rsidR="00113776">
        <w:rPr>
          <w:rFonts w:ascii="Courier New" w:eastAsia="Times New Roman" w:hAnsi="Courier New" w:cs="Courier New"/>
          <w:color w:val="444444"/>
          <w:lang w:eastAsia="ru-RU"/>
        </w:rPr>
        <w:t>7</w:t>
      </w:r>
      <w:r w:rsidR="00DC3DC7" w:rsidRPr="00DC3DC7">
        <w:rPr>
          <w:rFonts w:ascii="Courier New" w:eastAsia="Times New Roman" w:hAnsi="Courier New" w:cs="Courier New"/>
          <w:color w:val="444444"/>
          <w:lang w:eastAsia="ru-RU"/>
        </w:rPr>
        <w:t xml:space="preserve"> г. № </w:t>
      </w:r>
      <w:r>
        <w:rPr>
          <w:rFonts w:ascii="Courier New" w:eastAsia="Times New Roman" w:hAnsi="Courier New" w:cs="Courier New"/>
          <w:color w:val="444444"/>
          <w:lang w:eastAsia="ru-RU"/>
        </w:rPr>
        <w:t>20</w:t>
      </w:r>
    </w:p>
    <w:p w:rsidR="00FE7C75" w:rsidRDefault="00FE7C75" w:rsidP="00FE7C75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FE7C75" w:rsidRPr="00DC3DC7" w:rsidRDefault="00FE7C75" w:rsidP="00FE7C75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C3DC7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>ПЕРЕЧЕНЬ ДОЛЖНОСТЕЙ МУНИЦИПАЛЬНОЙ СЛУЖБЫ,</w:t>
      </w:r>
      <w:r w:rsidRPr="00FE7C75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 xml:space="preserve"> СВЕДЕНИЯ О ДОХОДАХ, ОБ ИМУЩЕСТВЕ И ОБЯЗАТЕЛЬСТВАХ ИМУЩЕСТВЕННОГО ХАРАКТЕРА, КОТОРЫХ И ЧЛЕНОВ СЕМЕЙ РАЗМЕЩАЮТСЯ НА ОФИЦИАЛЬНОМ САЙТЕ МО «БОХАНСКИЙ РАЙОН» И ПРЕДОСТАВЛЯЮТСЯ СМИ ДЛЯ ОПУБЛИКОВАНИЯ. </w:t>
      </w:r>
    </w:p>
    <w:p w:rsidR="00DC3DC7" w:rsidRPr="00DC3DC7" w:rsidRDefault="00DC3DC7" w:rsidP="00DC3DC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C3DC7" w:rsidRPr="00DC3DC7" w:rsidRDefault="00DC3DC7" w:rsidP="00DC3DC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3DC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0074"/>
      </w:tblGrid>
      <w:tr w:rsidR="00FE7C75" w:rsidRPr="00DC3DC7" w:rsidTr="00FE7C75">
        <w:tc>
          <w:tcPr>
            <w:tcW w:w="131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3DC7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Категория «Руководители»</w:t>
            </w:r>
          </w:p>
          <w:p w:rsidR="00DC3DC7" w:rsidRPr="00DC3DC7" w:rsidRDefault="00DC3DC7" w:rsidP="00DC3DC7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C3DC7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</w:tr>
      <w:tr w:rsidR="00FE7C75" w:rsidRPr="00DC3DC7" w:rsidTr="00FE7C75">
        <w:tc>
          <w:tcPr>
            <w:tcW w:w="3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3DC7">
              <w:rPr>
                <w:rFonts w:ascii="Courier New" w:eastAsia="Times New Roman" w:hAnsi="Courier New" w:cs="Courier New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00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DC7" w:rsidRPr="00DC3DC7" w:rsidRDefault="00FE7C75" w:rsidP="00FE7C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7C75">
              <w:rPr>
                <w:rFonts w:ascii="Courier New" w:eastAsia="Times New Roman" w:hAnsi="Courier New" w:cs="Courier New"/>
                <w:lang w:eastAsia="ru-RU"/>
              </w:rPr>
              <w:t>Глава администрации муниципального образования</w:t>
            </w:r>
          </w:p>
        </w:tc>
      </w:tr>
      <w:tr w:rsidR="00FE7C75" w:rsidRPr="00DC3DC7" w:rsidTr="00FE7C75">
        <w:tc>
          <w:tcPr>
            <w:tcW w:w="3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3DC7">
              <w:rPr>
                <w:rFonts w:ascii="Courier New" w:eastAsia="Times New Roman" w:hAnsi="Courier New" w:cs="Courier New"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100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DC7" w:rsidRPr="00DC3DC7" w:rsidRDefault="00FE7C75" w:rsidP="00FE7C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7C75">
              <w:rPr>
                <w:rFonts w:ascii="Courier New" w:eastAsia="Times New Roman" w:hAnsi="Courier New" w:cs="Courier New"/>
                <w:lang w:eastAsia="ru-RU"/>
              </w:rPr>
              <w:t>Заведующий общим отделом</w:t>
            </w:r>
          </w:p>
        </w:tc>
      </w:tr>
      <w:tr w:rsidR="00FE7C75" w:rsidRPr="00DC3DC7" w:rsidTr="00FE7C75">
        <w:tc>
          <w:tcPr>
            <w:tcW w:w="131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3DC7" w:rsidRPr="00DC3DC7" w:rsidRDefault="00DC3DC7" w:rsidP="00DC3D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3DC7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Категория «Специалисты»</w:t>
            </w:r>
          </w:p>
          <w:p w:rsidR="00DC3DC7" w:rsidRPr="00DC3DC7" w:rsidRDefault="00DC3DC7" w:rsidP="00DC3DC7">
            <w:pPr>
              <w:spacing w:after="240" w:line="36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C3DC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E7C75" w:rsidRPr="00FE7C75" w:rsidTr="00FE7C75">
        <w:trPr>
          <w:trHeight w:val="678"/>
        </w:trPr>
        <w:tc>
          <w:tcPr>
            <w:tcW w:w="3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E7C75" w:rsidRPr="00FE7C75" w:rsidRDefault="00FE7C75" w:rsidP="00DC3D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E7C75">
              <w:rPr>
                <w:rFonts w:ascii="Courier New" w:eastAsia="Times New Roman" w:hAnsi="Courier New" w:cs="Courier New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10074" w:type="dxa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46DE5" w:rsidRDefault="00546DE5" w:rsidP="00DC3D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Главный специалист</w:t>
            </w:r>
          </w:p>
          <w:p w:rsidR="00FE7C75" w:rsidRPr="00FE7C75" w:rsidRDefault="00FE7C75" w:rsidP="00DC3D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bookmarkEnd w:id="0"/>
            <w:r w:rsidRPr="00FE7C75">
              <w:rPr>
                <w:rFonts w:ascii="Courier New" w:eastAsia="Times New Roman" w:hAnsi="Courier New" w:cs="Courier New"/>
                <w:lang w:eastAsia="ru-RU"/>
              </w:rPr>
              <w:t>Специалист</w:t>
            </w:r>
          </w:p>
        </w:tc>
      </w:tr>
    </w:tbl>
    <w:p w:rsidR="00DC3DC7" w:rsidRPr="00DC3DC7" w:rsidRDefault="00DC3DC7" w:rsidP="00DC3DC7">
      <w:pPr>
        <w:shd w:val="clear" w:color="auto" w:fill="F9F9F9"/>
        <w:spacing w:after="0" w:line="360" w:lineRule="atLeast"/>
        <w:textAlignment w:val="baseline"/>
        <w:rPr>
          <w:rFonts w:ascii="Courier New" w:eastAsia="Times New Roman" w:hAnsi="Courier New" w:cs="Courier New"/>
          <w:lang w:eastAsia="ru-RU"/>
        </w:rPr>
      </w:pPr>
      <w:r w:rsidRPr="00DC3DC7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 </w:t>
      </w:r>
    </w:p>
    <w:p w:rsidR="004653C1" w:rsidRPr="00FE7C75" w:rsidRDefault="004653C1" w:rsidP="00DC3DC7">
      <w:pPr>
        <w:rPr>
          <w:rFonts w:ascii="Courier New" w:hAnsi="Courier New" w:cs="Courier New"/>
        </w:rPr>
      </w:pPr>
    </w:p>
    <w:sectPr w:rsidR="004653C1" w:rsidRPr="00FE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91"/>
    <w:rsid w:val="00113776"/>
    <w:rsid w:val="004653C1"/>
    <w:rsid w:val="00546DE5"/>
    <w:rsid w:val="0088560F"/>
    <w:rsid w:val="00CD4B8D"/>
    <w:rsid w:val="00D43A91"/>
    <w:rsid w:val="00D869D9"/>
    <w:rsid w:val="00DC3DC7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3506-04EA-474A-9A80-11727A6E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2017-02-01T04:01:00Z</cp:lastPrinted>
  <dcterms:created xsi:type="dcterms:W3CDTF">2017-02-01T02:43:00Z</dcterms:created>
  <dcterms:modified xsi:type="dcterms:W3CDTF">2017-02-01T04:12:00Z</dcterms:modified>
</cp:coreProperties>
</file>